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AC1" w:rsidRPr="00AF40C3" w:rsidRDefault="007D7AC1" w:rsidP="007D7AC1">
      <w:pPr>
        <w:spacing w:after="240" w:line="240" w:lineRule="auto"/>
        <w:ind w:left="357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AF40C3">
        <w:rPr>
          <w:rFonts w:ascii="Times New Roman" w:eastAsia="Times New Roman" w:hAnsi="Times New Roman"/>
          <w:b/>
          <w:sz w:val="24"/>
          <w:szCs w:val="24"/>
          <w:lang w:eastAsia="hu-HU"/>
        </w:rPr>
        <w:t>[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RF-IT </w:t>
      </w:r>
      <w:r w:rsidR="008658D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Hungary 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hu-HU"/>
        </w:rPr>
        <w:t>Kft.</w:t>
      </w:r>
      <w:r w:rsidRPr="00AF40C3">
        <w:rPr>
          <w:rFonts w:ascii="Times New Roman" w:eastAsia="Times New Roman" w:hAnsi="Times New Roman"/>
          <w:b/>
          <w:sz w:val="24"/>
          <w:szCs w:val="24"/>
          <w:lang w:eastAsia="hu-HU"/>
        </w:rPr>
        <w:t>]</w:t>
      </w:r>
    </w:p>
    <w:p w:rsidR="007D7AC1" w:rsidRPr="00AF40C3" w:rsidRDefault="007D7AC1" w:rsidP="007D7AC1">
      <w:pPr>
        <w:spacing w:after="240" w:line="240" w:lineRule="auto"/>
        <w:ind w:left="357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AF40C3">
        <w:rPr>
          <w:rFonts w:ascii="Times New Roman" w:eastAsia="Times New Roman" w:hAnsi="Times New Roman"/>
          <w:sz w:val="24"/>
          <w:szCs w:val="24"/>
          <w:lang w:eastAsia="hu-HU"/>
        </w:rPr>
        <w:t>Munkáltató</w:t>
      </w:r>
    </w:p>
    <w:p w:rsidR="007D7AC1" w:rsidRPr="00AF40C3" w:rsidRDefault="007D7AC1" w:rsidP="007D7AC1">
      <w:pPr>
        <w:jc w:val="center"/>
        <w:rPr>
          <w:rFonts w:ascii="Times New Roman" w:hAnsi="Times New Roman"/>
          <w:b/>
          <w:caps/>
          <w:sz w:val="24"/>
          <w:szCs w:val="24"/>
        </w:rPr>
      </w:pPr>
      <w:r w:rsidRPr="00AF40C3">
        <w:rPr>
          <w:rFonts w:ascii="Times New Roman" w:hAnsi="Times New Roman"/>
          <w:b/>
          <w:caps/>
          <w:sz w:val="24"/>
          <w:szCs w:val="24"/>
        </w:rPr>
        <w:t>Tájékoztató</w:t>
      </w:r>
    </w:p>
    <w:p w:rsidR="007D7AC1" w:rsidRPr="00AF40C3" w:rsidRDefault="007D7AC1" w:rsidP="007D7AC1">
      <w:pPr>
        <w:spacing w:after="480"/>
        <w:jc w:val="center"/>
        <w:rPr>
          <w:rFonts w:ascii="Times New Roman" w:hAnsi="Times New Roman"/>
          <w:b/>
          <w:sz w:val="24"/>
          <w:szCs w:val="24"/>
        </w:rPr>
      </w:pPr>
      <w:r w:rsidRPr="00AF40C3">
        <w:rPr>
          <w:rFonts w:ascii="Times New Roman" w:hAnsi="Times New Roman"/>
          <w:b/>
          <w:sz w:val="24"/>
          <w:szCs w:val="24"/>
        </w:rPr>
        <w:t>a munkavállaló részére a munkaköri alkalmassági orvosi vizsgálattal kapcsolatos adatkezelésről</w:t>
      </w:r>
    </w:p>
    <w:p w:rsidR="007D7AC1" w:rsidRPr="00AF40C3" w:rsidRDefault="007D7AC1" w:rsidP="007D7AC1">
      <w:pPr>
        <w:jc w:val="both"/>
        <w:rPr>
          <w:rFonts w:ascii="Times New Roman" w:hAnsi="Times New Roman"/>
        </w:rPr>
      </w:pPr>
      <w:r w:rsidRPr="00AF40C3">
        <w:rPr>
          <w:rFonts w:ascii="Times New Roman" w:hAnsi="Times New Roman"/>
        </w:rPr>
        <w:t xml:space="preserve">A munkavállaló a munkaviszony létesítése előtt, illetve a munkaviszony fennállása alatt, meghatározott időszakonként, jogszabály alapján, munkaköri alkalmassági orvosi vizsgálaton köteles részt venni. A vizsgálat célja annak megállapítása, hogy a munkakörében és a munkahelyén végzett tevékenység számára milyen igénybevételt jelent, és ennek képes-e megfelelni. A vizsgálattal kapcsolatban olyan személyes adatok kezelése történik, amelyek védelmét adatvédelmi és egyéb jogszabályok biztosítják. A munkavállaló egészségügyi alkalmasságának vizsgálatát minden esetben foglalkozás-egészségügyi orvos végzi, az irányadó jogszabályoknak megfelelően. </w:t>
      </w:r>
    </w:p>
    <w:p w:rsidR="007D7AC1" w:rsidRPr="00AF40C3" w:rsidRDefault="007D7AC1" w:rsidP="007D7AC1">
      <w:pPr>
        <w:spacing w:before="240" w:after="120"/>
        <w:rPr>
          <w:rFonts w:ascii="Times New Roman" w:hAnsi="Times New Roman"/>
          <w:b/>
        </w:rPr>
      </w:pPr>
      <w:r w:rsidRPr="00AF40C3">
        <w:rPr>
          <w:rFonts w:ascii="Times New Roman" w:hAnsi="Times New Roman"/>
          <w:b/>
        </w:rPr>
        <w:t>Az adatkezelés jogalapja</w:t>
      </w:r>
    </w:p>
    <w:p w:rsidR="007D7AC1" w:rsidRPr="00AF40C3" w:rsidRDefault="007D7AC1" w:rsidP="007D7AC1">
      <w:pPr>
        <w:spacing w:after="0"/>
        <w:jc w:val="both"/>
        <w:rPr>
          <w:rFonts w:ascii="Times New Roman" w:hAnsi="Times New Roman"/>
        </w:rPr>
      </w:pPr>
      <w:r w:rsidRPr="00AF40C3">
        <w:rPr>
          <w:rFonts w:ascii="Times New Roman" w:hAnsi="Times New Roman"/>
        </w:rPr>
        <w:t>Az alkalmassági vizsgálattal kapcsolatos adatok körét és azok kezelésének módját jogszabályok írják elő, ahhoz a munkavállaló külön hozzájárulása nem szükséges. A vizsgálattal kapcsolatos adatok kezelését meghatározó legfontosabb jogszabályok:</w:t>
      </w:r>
    </w:p>
    <w:p w:rsidR="007D7AC1" w:rsidRPr="00AF40C3" w:rsidRDefault="007D7AC1" w:rsidP="007D7AC1">
      <w:pPr>
        <w:spacing w:after="0"/>
        <w:ind w:left="709" w:hanging="283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F40C3">
        <w:rPr>
          <w:rFonts w:ascii="Times New Roman" w:hAnsi="Times New Roman"/>
          <w:color w:val="000000"/>
          <w:shd w:val="clear" w:color="auto" w:fill="FFFFFF"/>
        </w:rPr>
        <w:t>- Mt. 10. § (1) bekezdés („</w:t>
      </w:r>
      <w:r w:rsidRPr="00AF40C3">
        <w:rPr>
          <w:rFonts w:ascii="Times New Roman" w:hAnsi="Times New Roman"/>
          <w:i/>
          <w:color w:val="000000"/>
          <w:shd w:val="clear" w:color="auto" w:fill="FFFFFF"/>
        </w:rPr>
        <w:t>A munkavállalóval szemben csak olyan alkalmassági vizsgálat alkalmazható, amelyet munkaviszonyra vonatkozó szabály ír elő, vagy amely munkaviszonyra vonatkozó szabályban meghatározott jog gyakorlása, kötelezettség teljesítése érdekében szükséges</w:t>
      </w:r>
      <w:r w:rsidRPr="00AF40C3">
        <w:rPr>
          <w:rFonts w:ascii="Times New Roman" w:hAnsi="Times New Roman"/>
          <w:color w:val="000000"/>
          <w:shd w:val="clear" w:color="auto" w:fill="FFFFFF"/>
        </w:rPr>
        <w:t>”).</w:t>
      </w:r>
    </w:p>
    <w:p w:rsidR="007D7AC1" w:rsidRPr="00AF40C3" w:rsidRDefault="007D7AC1" w:rsidP="007D7AC1">
      <w:pPr>
        <w:spacing w:after="0"/>
        <w:ind w:left="709" w:hanging="283"/>
        <w:jc w:val="both"/>
        <w:rPr>
          <w:rFonts w:ascii="Times New Roman" w:hAnsi="Times New Roman"/>
        </w:rPr>
      </w:pPr>
      <w:r w:rsidRPr="00AF40C3">
        <w:rPr>
          <w:rFonts w:ascii="Times New Roman" w:hAnsi="Times New Roman"/>
          <w:color w:val="000000"/>
          <w:shd w:val="clear" w:color="auto" w:fill="FFFFFF"/>
        </w:rPr>
        <w:t>- Mt. 51. § (4) bekezdés („</w:t>
      </w:r>
      <w:r w:rsidRPr="00AF40C3">
        <w:rPr>
          <w:rFonts w:ascii="Times New Roman" w:hAnsi="Times New Roman"/>
          <w:i/>
          <w:color w:val="000000"/>
          <w:shd w:val="clear" w:color="auto" w:fill="FFFFFF"/>
        </w:rPr>
        <w:t>A munkáltató biztosítja az egészséget nem veszélyeztető és biztonságos munkavégzés követelményeit. A munkába lépést megelőzően és a munkaviszony fennállása alatt rendszeres időközönként köteles ingyenesen biztosítani a munkavállaló munkaköri alkalmassági vizsgálatát</w:t>
      </w:r>
      <w:r w:rsidRPr="00AF40C3">
        <w:rPr>
          <w:rFonts w:ascii="Times New Roman" w:hAnsi="Times New Roman"/>
          <w:color w:val="000000"/>
          <w:shd w:val="clear" w:color="auto" w:fill="FFFFFF"/>
        </w:rPr>
        <w:t>”).</w:t>
      </w:r>
    </w:p>
    <w:p w:rsidR="007D7AC1" w:rsidRPr="00AF40C3" w:rsidRDefault="007D7AC1" w:rsidP="007D7AC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AF40C3">
        <w:rPr>
          <w:rFonts w:ascii="Times New Roman" w:hAnsi="Times New Roman"/>
        </w:rPr>
        <w:t>33/1998. (VI. 24.) NM rendelet a munkaköri, szakmai, illetve személyi higiénés alkalmasság orvosi vizsgálatáról és véleményezéséről</w:t>
      </w:r>
    </w:p>
    <w:p w:rsidR="007D7AC1" w:rsidRPr="00AF40C3" w:rsidRDefault="007D7AC1" w:rsidP="007D7AC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AF40C3">
        <w:rPr>
          <w:rFonts w:ascii="Times New Roman" w:hAnsi="Times New Roman"/>
        </w:rPr>
        <w:t>1997. évi XLVII. törvény az egészségügyi és a hozzájuk kapcsolódó személyes adatok kezeléséről és védelméről</w:t>
      </w:r>
    </w:p>
    <w:p w:rsidR="007D7AC1" w:rsidRPr="00AF40C3" w:rsidRDefault="007D7AC1" w:rsidP="007D7AC1">
      <w:pPr>
        <w:spacing w:before="240" w:after="120"/>
        <w:rPr>
          <w:rFonts w:ascii="Times New Roman" w:hAnsi="Times New Roman"/>
          <w:b/>
        </w:rPr>
      </w:pPr>
      <w:r w:rsidRPr="00AF40C3">
        <w:rPr>
          <w:rFonts w:ascii="Times New Roman" w:hAnsi="Times New Roman"/>
          <w:b/>
        </w:rPr>
        <w:t>A kezelt adatok köre</w:t>
      </w:r>
    </w:p>
    <w:p w:rsidR="007D7AC1" w:rsidRPr="00AF40C3" w:rsidRDefault="007D7AC1" w:rsidP="007D7AC1">
      <w:pPr>
        <w:jc w:val="both"/>
        <w:rPr>
          <w:rFonts w:ascii="Times New Roman" w:hAnsi="Times New Roman"/>
        </w:rPr>
      </w:pPr>
      <w:r w:rsidRPr="00AF40C3">
        <w:rPr>
          <w:rFonts w:ascii="Times New Roman" w:hAnsi="Times New Roman"/>
        </w:rPr>
        <w:t>A munkáltató, a munkaviszony megkezdése előtti előzetes alkalmassági vizsgálat kérésekor, a vizsgálatot végző orvosnak megadja a munkavállaló azonosításához szükséges adatait és munkakörét, valamint a munkakörrel kapcsolatos olyan adatokat, amelyek az alkalmasság megállapításához feltétlenül szükségesek.</w:t>
      </w:r>
    </w:p>
    <w:p w:rsidR="007D7AC1" w:rsidRPr="00AF40C3" w:rsidRDefault="007D7AC1" w:rsidP="007D7AC1">
      <w:pPr>
        <w:jc w:val="both"/>
        <w:rPr>
          <w:rFonts w:ascii="Times New Roman" w:hAnsi="Times New Roman"/>
        </w:rPr>
      </w:pPr>
      <w:r w:rsidRPr="00AF40C3">
        <w:rPr>
          <w:rFonts w:ascii="Times New Roman" w:hAnsi="Times New Roman"/>
        </w:rPr>
        <w:t>A vizsgálatot végző orvos az általa vezetett orvosi dokumentációban rögzíti, és megőrzi a munkavállaló azonosításához szükséges adatait, valamint a vizsgálat során az egészségi állapotról általa megállapított tényeket és a vizsgálat eredményét, illetve a dokumentáció részeként kezeli a munkavállaló által átadott leleteket és egyéb dokumentumokat.</w:t>
      </w:r>
    </w:p>
    <w:p w:rsidR="007D7AC1" w:rsidRPr="00AF40C3" w:rsidRDefault="007D7AC1" w:rsidP="007D7AC1">
      <w:pPr>
        <w:jc w:val="both"/>
        <w:rPr>
          <w:rFonts w:ascii="Times New Roman" w:hAnsi="Times New Roman"/>
        </w:rPr>
      </w:pPr>
      <w:r w:rsidRPr="00AF40C3">
        <w:rPr>
          <w:rFonts w:ascii="Times New Roman" w:hAnsi="Times New Roman"/>
        </w:rPr>
        <w:t>A vizsgálat eredményeként a vizsgáló orvos a munkáltatóval csak a vizsgálat eredményét közli (alkalmas, nem alkalmas, korlátozásokkal alkalmas), ezen túlmenően a munkáltató semmilyen egyéb adatot, információt nem kér az orvostól. Az orvos a munkáltatóval semmilyen, az egészségi állapotra vonatkozó adatot nem közöl, ebben teljes körben kötik az orvosi titoktartásra vonatkozó szabályok.</w:t>
      </w:r>
    </w:p>
    <w:p w:rsidR="007D7AC1" w:rsidRDefault="007D7AC1" w:rsidP="007D7AC1">
      <w:pPr>
        <w:spacing w:before="240" w:after="120"/>
        <w:rPr>
          <w:rFonts w:ascii="Times New Roman" w:hAnsi="Times New Roman"/>
          <w:b/>
        </w:rPr>
      </w:pPr>
    </w:p>
    <w:p w:rsidR="007D7AC1" w:rsidRPr="00AF40C3" w:rsidRDefault="007D7AC1" w:rsidP="007D7AC1">
      <w:pPr>
        <w:spacing w:before="240" w:after="120"/>
        <w:rPr>
          <w:rFonts w:ascii="Times New Roman" w:hAnsi="Times New Roman"/>
          <w:b/>
        </w:rPr>
      </w:pPr>
      <w:r w:rsidRPr="00AF40C3">
        <w:rPr>
          <w:rFonts w:ascii="Times New Roman" w:hAnsi="Times New Roman"/>
          <w:b/>
        </w:rPr>
        <w:lastRenderedPageBreak/>
        <w:t>A munkavállaló jogai</w:t>
      </w:r>
    </w:p>
    <w:p w:rsidR="007D7AC1" w:rsidRPr="00AF40C3" w:rsidRDefault="007D7AC1" w:rsidP="007D7AC1">
      <w:pPr>
        <w:jc w:val="both"/>
        <w:rPr>
          <w:rFonts w:ascii="Times New Roman" w:hAnsi="Times New Roman"/>
        </w:rPr>
      </w:pPr>
      <w:r w:rsidRPr="00AF40C3">
        <w:rPr>
          <w:rFonts w:ascii="Times New Roman" w:hAnsi="Times New Roman"/>
        </w:rPr>
        <w:t xml:space="preserve">A vizsgálaton részt vett munkavállaló jogosult tájékoztatást kapni arról, hogy a vizsgálattal kapcsolatban milyen adatokat tartanak róla nyilván. A munkavállaló jogosult arra, hogy a vizsgálatot végző orvostól a róla nyilvántartott személyes adatairól kérésre másolatot kapjon. </w:t>
      </w:r>
    </w:p>
    <w:p w:rsidR="007D7AC1" w:rsidRPr="00AF40C3" w:rsidRDefault="007D7AC1" w:rsidP="007D7AC1">
      <w:pPr>
        <w:jc w:val="both"/>
        <w:rPr>
          <w:rFonts w:ascii="Times New Roman" w:hAnsi="Times New Roman"/>
        </w:rPr>
      </w:pPr>
      <w:r w:rsidRPr="00AF40C3">
        <w:rPr>
          <w:rFonts w:ascii="Times New Roman" w:hAnsi="Times New Roman"/>
        </w:rPr>
        <w:t>A vizsgálatot végző orvostól a nála nyilvántartott adatok, vagy annak egy részének törlése nem kérhető, mert az orvos a dokumentációt jogszabályban meghatározott ideig köteles megőrizni.</w:t>
      </w:r>
    </w:p>
    <w:p w:rsidR="007D7AC1" w:rsidRPr="00AF40C3" w:rsidRDefault="007D7AC1" w:rsidP="007D7AC1">
      <w:pPr>
        <w:jc w:val="both"/>
        <w:rPr>
          <w:rFonts w:ascii="Times New Roman" w:hAnsi="Times New Roman"/>
        </w:rPr>
      </w:pPr>
      <w:r w:rsidRPr="00AF40C3">
        <w:rPr>
          <w:rFonts w:ascii="Times New Roman" w:hAnsi="Times New Roman"/>
        </w:rPr>
        <w:t xml:space="preserve">A munkáltatónál a foglalkozás-egészségügyi szolgáltatást nyújtó szolgáltatóban bekövetkezett változás esetén a korábbi vizsgálatokra vonatkozó egészségügyi dokumentációt az orvos köteles átadni az új szolgáltató részére. Ilyen esetben a munkavállaló a róla nyilvántartott adatokat az új szolgáltatónál érheti el. Szolgáltató váltás esetén a munkáltató írásban tájékoztatja a munkavállalót, a munkáltatónál helyben szokásos módon. </w:t>
      </w:r>
    </w:p>
    <w:p w:rsidR="007D7AC1" w:rsidRPr="00AF40C3" w:rsidRDefault="007D7AC1" w:rsidP="007D7AC1">
      <w:pPr>
        <w:spacing w:after="0"/>
        <w:jc w:val="both"/>
        <w:rPr>
          <w:rFonts w:ascii="Times New Roman" w:hAnsi="Times New Roman"/>
          <w:b/>
          <w:i/>
        </w:rPr>
      </w:pPr>
    </w:p>
    <w:p w:rsidR="007D7AC1" w:rsidRPr="00AF40C3" w:rsidRDefault="007D7AC1" w:rsidP="007D7AC1">
      <w:pPr>
        <w:spacing w:after="0"/>
        <w:jc w:val="both"/>
        <w:rPr>
          <w:rFonts w:ascii="Times New Roman" w:hAnsi="Times New Roman"/>
          <w:b/>
          <w:i/>
        </w:rPr>
      </w:pPr>
    </w:p>
    <w:p w:rsidR="007D7AC1" w:rsidRPr="00AF40C3" w:rsidRDefault="007D7AC1" w:rsidP="007D7AC1">
      <w:pPr>
        <w:spacing w:after="0"/>
        <w:jc w:val="both"/>
        <w:rPr>
          <w:rFonts w:ascii="Times New Roman" w:hAnsi="Times New Roman"/>
          <w:b/>
          <w:i/>
        </w:rPr>
      </w:pPr>
      <w:r w:rsidRPr="00AF40C3">
        <w:rPr>
          <w:rFonts w:ascii="Times New Roman" w:hAnsi="Times New Roman"/>
          <w:b/>
          <w:i/>
        </w:rPr>
        <w:t xml:space="preserve">Záradék: </w:t>
      </w:r>
    </w:p>
    <w:p w:rsidR="007D7AC1" w:rsidRPr="00AF40C3" w:rsidRDefault="007D7AC1" w:rsidP="007D7AC1">
      <w:pPr>
        <w:jc w:val="both"/>
        <w:rPr>
          <w:rFonts w:ascii="Times New Roman" w:hAnsi="Times New Roman"/>
          <w:b/>
          <w:i/>
        </w:rPr>
      </w:pPr>
      <w:r w:rsidRPr="00AF40C3">
        <w:rPr>
          <w:rFonts w:ascii="Times New Roman" w:hAnsi="Times New Roman"/>
          <w:b/>
          <w:i/>
        </w:rPr>
        <w:t xml:space="preserve">Alulírott munkavállaló aláírásommal igazolom, hogy jelen Tájékoztatót aláírása előtt elolvastam, annak rendelkezéseit megértettem és tudomásul vettem </w:t>
      </w:r>
    </w:p>
    <w:p w:rsidR="007D7AC1" w:rsidRPr="00AF40C3" w:rsidRDefault="007D7AC1" w:rsidP="007D7AC1">
      <w:pPr>
        <w:jc w:val="both"/>
        <w:rPr>
          <w:rFonts w:ascii="Times New Roman" w:hAnsi="Times New Roman"/>
        </w:rPr>
      </w:pPr>
    </w:p>
    <w:p w:rsidR="007D7AC1" w:rsidRPr="00AF40C3" w:rsidRDefault="007D7AC1" w:rsidP="007D7AC1">
      <w:pPr>
        <w:jc w:val="both"/>
        <w:rPr>
          <w:rFonts w:ascii="Times New Roman" w:hAnsi="Times New Roman"/>
        </w:rPr>
      </w:pPr>
    </w:p>
    <w:p w:rsidR="007D7AC1" w:rsidRPr="00AF40C3" w:rsidRDefault="007D7AC1" w:rsidP="007D7AC1">
      <w:pPr>
        <w:jc w:val="both"/>
        <w:rPr>
          <w:rFonts w:ascii="Times New Roman" w:hAnsi="Times New Roman"/>
        </w:rPr>
      </w:pPr>
      <w:r w:rsidRPr="00AF40C3">
        <w:rPr>
          <w:rFonts w:ascii="Times New Roman" w:hAnsi="Times New Roman"/>
        </w:rPr>
        <w:t>Kelt, _______________________ 20____ év _________________ hó ____ nap</w:t>
      </w:r>
    </w:p>
    <w:p w:rsidR="007D7AC1" w:rsidRPr="00AF40C3" w:rsidRDefault="007D7AC1" w:rsidP="007D7AC1">
      <w:pPr>
        <w:jc w:val="both"/>
        <w:rPr>
          <w:rFonts w:ascii="Times New Roman" w:hAnsi="Times New Roman"/>
        </w:rPr>
      </w:pPr>
    </w:p>
    <w:p w:rsidR="007D7AC1" w:rsidRPr="00AF40C3" w:rsidRDefault="007D7AC1" w:rsidP="007D7AC1">
      <w:pPr>
        <w:jc w:val="both"/>
        <w:rPr>
          <w:rFonts w:ascii="Times New Roman" w:hAnsi="Times New Roman"/>
        </w:rPr>
      </w:pPr>
    </w:p>
    <w:p w:rsidR="007D7AC1" w:rsidRPr="00AF40C3" w:rsidRDefault="007D7AC1" w:rsidP="007D7AC1">
      <w:pPr>
        <w:jc w:val="both"/>
        <w:rPr>
          <w:rFonts w:ascii="Times New Roman" w:hAnsi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7D7AC1" w:rsidRPr="00AF40C3" w:rsidTr="005F6138">
        <w:tc>
          <w:tcPr>
            <w:tcW w:w="4606" w:type="dxa"/>
          </w:tcPr>
          <w:p w:rsidR="007D7AC1" w:rsidRPr="00AF40C3" w:rsidRDefault="007D7AC1" w:rsidP="005F6138">
            <w:pPr>
              <w:jc w:val="both"/>
              <w:rPr>
                <w:rFonts w:ascii="Times New Roman" w:hAnsi="Times New Roman"/>
              </w:rPr>
            </w:pPr>
            <w:proofErr w:type="gramStart"/>
            <w:r w:rsidRPr="00AF40C3">
              <w:rPr>
                <w:rFonts w:ascii="Times New Roman" w:hAnsi="Times New Roman"/>
              </w:rPr>
              <w:t xml:space="preserve">NÉV:   </w:t>
            </w:r>
            <w:proofErr w:type="gramEnd"/>
            <w:r w:rsidRPr="00AF40C3">
              <w:rPr>
                <w:rFonts w:ascii="Times New Roman" w:hAnsi="Times New Roman"/>
              </w:rPr>
              <w:t xml:space="preserve">    _________________________ </w:t>
            </w:r>
          </w:p>
        </w:tc>
        <w:tc>
          <w:tcPr>
            <w:tcW w:w="4606" w:type="dxa"/>
          </w:tcPr>
          <w:p w:rsidR="007D7AC1" w:rsidRPr="00AF40C3" w:rsidRDefault="007D7AC1" w:rsidP="005F6138">
            <w:pPr>
              <w:jc w:val="both"/>
              <w:rPr>
                <w:rFonts w:ascii="Times New Roman" w:hAnsi="Times New Roman"/>
              </w:rPr>
            </w:pPr>
            <w:proofErr w:type="gramStart"/>
            <w:r w:rsidRPr="00AF40C3">
              <w:rPr>
                <w:rFonts w:ascii="Times New Roman" w:hAnsi="Times New Roman"/>
              </w:rPr>
              <w:t>ALÁÍRÁS:_</w:t>
            </w:r>
            <w:proofErr w:type="gramEnd"/>
            <w:r w:rsidRPr="00AF40C3">
              <w:rPr>
                <w:rFonts w:ascii="Times New Roman" w:hAnsi="Times New Roman"/>
              </w:rPr>
              <w:t>______________________</w:t>
            </w:r>
          </w:p>
        </w:tc>
      </w:tr>
    </w:tbl>
    <w:p w:rsidR="007D7AC1" w:rsidRPr="00AF40C3" w:rsidRDefault="007D7AC1" w:rsidP="007D7AC1">
      <w:pPr>
        <w:jc w:val="both"/>
        <w:rPr>
          <w:rFonts w:ascii="Times New Roman" w:hAnsi="Times New Roman"/>
        </w:rPr>
      </w:pPr>
    </w:p>
    <w:p w:rsidR="001D1053" w:rsidRDefault="00E00E9F"/>
    <w:sectPr w:rsidR="001D1053" w:rsidSect="00E4105D">
      <w:headerReference w:type="default" r:id="rId7"/>
      <w:footerReference w:type="default" r:id="rId8"/>
      <w:pgSz w:w="11906" w:h="16838"/>
      <w:pgMar w:top="127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E9F" w:rsidRDefault="00E00E9F" w:rsidP="00EC268A">
      <w:pPr>
        <w:spacing w:after="0" w:line="240" w:lineRule="auto"/>
      </w:pPr>
      <w:r>
        <w:separator/>
      </w:r>
    </w:p>
  </w:endnote>
  <w:endnote w:type="continuationSeparator" w:id="0">
    <w:p w:rsidR="00E00E9F" w:rsidRDefault="00E00E9F" w:rsidP="00EC2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05D" w:rsidRPr="00E4105D" w:rsidRDefault="00EC268A" w:rsidP="00E4105D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eastAsia="hu-HU"/>
      </w:rPr>
    </w:pPr>
    <w:r w:rsidRPr="00E4105D">
      <w:rPr>
        <w:rFonts w:ascii="Times New Roman" w:eastAsia="Times New Roman" w:hAnsi="Times New Roman"/>
        <w:sz w:val="24"/>
        <w:szCs w:val="24"/>
        <w:lang w:eastAsia="hu-HU"/>
      </w:rPr>
      <w:fldChar w:fldCharType="begin"/>
    </w:r>
    <w:r w:rsidRPr="00E4105D">
      <w:rPr>
        <w:rFonts w:ascii="Times New Roman" w:eastAsia="Times New Roman" w:hAnsi="Times New Roman"/>
        <w:sz w:val="24"/>
        <w:szCs w:val="24"/>
        <w:lang w:eastAsia="hu-HU"/>
      </w:rPr>
      <w:instrText>PAGE   \* MERGEFORMAT</w:instrText>
    </w:r>
    <w:r w:rsidRPr="00E4105D">
      <w:rPr>
        <w:rFonts w:ascii="Times New Roman" w:eastAsia="Times New Roman" w:hAnsi="Times New Roman"/>
        <w:sz w:val="24"/>
        <w:szCs w:val="24"/>
        <w:lang w:eastAsia="hu-HU"/>
      </w:rPr>
      <w:fldChar w:fldCharType="separate"/>
    </w:r>
    <w:r>
      <w:rPr>
        <w:rFonts w:ascii="Times New Roman" w:eastAsia="Times New Roman" w:hAnsi="Times New Roman"/>
        <w:noProof/>
        <w:sz w:val="24"/>
        <w:szCs w:val="24"/>
        <w:lang w:eastAsia="hu-HU"/>
      </w:rPr>
      <w:t>1</w:t>
    </w:r>
    <w:r w:rsidRPr="00E4105D">
      <w:rPr>
        <w:rFonts w:ascii="Times New Roman" w:eastAsia="Times New Roman" w:hAnsi="Times New Roman"/>
        <w:sz w:val="24"/>
        <w:szCs w:val="24"/>
        <w:lang w:eastAsia="hu-HU"/>
      </w:rPr>
      <w:fldChar w:fldCharType="end"/>
    </w:r>
  </w:p>
  <w:p w:rsidR="00E4105D" w:rsidRDefault="00E00E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E9F" w:rsidRDefault="00E00E9F" w:rsidP="00EC268A">
      <w:pPr>
        <w:spacing w:after="0" w:line="240" w:lineRule="auto"/>
      </w:pPr>
      <w:r>
        <w:separator/>
      </w:r>
    </w:p>
  </w:footnote>
  <w:footnote w:type="continuationSeparator" w:id="0">
    <w:p w:rsidR="00E00E9F" w:rsidRDefault="00E00E9F" w:rsidP="00EC2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268A" w:rsidRDefault="00EC268A" w:rsidP="009614C8">
    <w:pPr>
      <w:pStyle w:val="Header"/>
      <w:jc w:val="right"/>
      <w:rPr>
        <w:rFonts w:ascii="Times New Roman" w:hAnsi="Times New Roman"/>
        <w:b/>
        <w:sz w:val="20"/>
        <w:szCs w:val="20"/>
      </w:rPr>
    </w:pPr>
  </w:p>
  <w:p w:rsidR="009614C8" w:rsidRPr="00AF40C3" w:rsidRDefault="00EC268A" w:rsidP="009614C8">
    <w:pPr>
      <w:pStyle w:val="Header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>4.</w:t>
    </w:r>
    <w:r w:rsidRPr="00AF40C3">
      <w:rPr>
        <w:rFonts w:ascii="Times New Roman" w:hAnsi="Times New Roman"/>
        <w:b/>
        <w:sz w:val="20"/>
        <w:szCs w:val="20"/>
      </w:rPr>
      <w:t xml:space="preserve"> sz. melléklet</w:t>
    </w:r>
  </w:p>
  <w:p w:rsidR="00E4105D" w:rsidRDefault="00E00E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B642C4"/>
    <w:multiLevelType w:val="hybridMultilevel"/>
    <w:tmpl w:val="326A895A"/>
    <w:lvl w:ilvl="0" w:tplc="B086AB9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7AC1"/>
    <w:rsid w:val="003C6C2B"/>
    <w:rsid w:val="007D7AC1"/>
    <w:rsid w:val="008658D7"/>
    <w:rsid w:val="00C14492"/>
    <w:rsid w:val="00E00E9F"/>
    <w:rsid w:val="00E236A2"/>
    <w:rsid w:val="00EC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56BEC4"/>
  <w15:docId w15:val="{DC48A183-CB0D-324C-A6BE-7244AFDCB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7AC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AC1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D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D7AC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D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AC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Bacsó József</dc:creator>
  <cp:lastModifiedBy>Microsoft Office User</cp:lastModifiedBy>
  <cp:revision>3</cp:revision>
  <dcterms:created xsi:type="dcterms:W3CDTF">2019-03-13T17:28:00Z</dcterms:created>
  <dcterms:modified xsi:type="dcterms:W3CDTF">2019-03-13T21:14:00Z</dcterms:modified>
</cp:coreProperties>
</file>